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D72665" w:rsidP="00496D5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72665">
              <w:t>UCHWAŁA Nr 62/IX/2019 RADY GMINY GOSTYNIN z dnia 28 czerwca 2019 r. w sprawie udzielenia Wójtowi Gminy Gostynin absolutorium z tytułu wykonania budżetu za 2018 rok</w:t>
            </w:r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5D4A94"/>
    <w:rsid w:val="006C65B3"/>
    <w:rsid w:val="00767CD8"/>
    <w:rsid w:val="008E429B"/>
    <w:rsid w:val="00A346BC"/>
    <w:rsid w:val="00AA5B5A"/>
    <w:rsid w:val="00AB0F02"/>
    <w:rsid w:val="00B045A5"/>
    <w:rsid w:val="00BB6A2A"/>
    <w:rsid w:val="00D336B4"/>
    <w:rsid w:val="00D7266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2019-07-22T14:26:00Z</dcterms:created>
  <dcterms:modified xsi:type="dcterms:W3CDTF">2019-07-22T14:26:00Z</dcterms:modified>
</cp:coreProperties>
</file>