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FD64DC" w:rsidP="00496D5A">
            <w:pPr>
              <w:rPr>
                <w:sz w:val="24"/>
                <w:szCs w:val="24"/>
              </w:rPr>
            </w:pPr>
            <w:r w:rsidRPr="00FD64DC">
              <w:t>UCHWAŁA Nr 63/IX/ 2019 RADY GMINY GOSTYNIN z dnia 28 czerwca 2019 r. w sprawie przyjęcia sprawozdania z realizacji Gminnego Programu Profilaktyki i Rozwiązywania Problemów Alkoholowych za rok 2018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5D4A94"/>
    <w:rsid w:val="006C65B3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F65DD6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2019-07-22T14:31:00Z</dcterms:created>
  <dcterms:modified xsi:type="dcterms:W3CDTF">2019-07-22T14:31:00Z</dcterms:modified>
</cp:coreProperties>
</file>